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27" w:rsidRPr="00BD1F27" w:rsidRDefault="00BD1F27" w:rsidP="00BD1F27">
      <w:pPr>
        <w:spacing w:before="240" w:after="60"/>
        <w:jc w:val="center"/>
        <w:rPr>
          <w:b/>
          <w:bCs/>
          <w:sz w:val="24"/>
          <w:szCs w:val="24"/>
        </w:rPr>
      </w:pPr>
      <w:r w:rsidRPr="00BD1F27">
        <w:rPr>
          <w:b/>
          <w:bCs/>
          <w:sz w:val="24"/>
          <w:szCs w:val="24"/>
        </w:rPr>
        <w:t>ӘЛ-ФАРАБИ АТЫНДАҒЫ ҚАЗАҚ ҰЛТТЫҚ УНИВЕРСИТЕТІ</w:t>
      </w:r>
    </w:p>
    <w:p w:rsidR="00BD1F27" w:rsidRPr="00BD1F27" w:rsidRDefault="00BD1F27" w:rsidP="00BD1F27">
      <w:pPr>
        <w:jc w:val="center"/>
        <w:rPr>
          <w:b/>
          <w:bCs/>
          <w:sz w:val="24"/>
          <w:szCs w:val="24"/>
        </w:rPr>
      </w:pPr>
      <w:r w:rsidRPr="00BD1F27">
        <w:rPr>
          <w:b/>
          <w:bCs/>
          <w:sz w:val="24"/>
          <w:szCs w:val="24"/>
        </w:rPr>
        <w:t>Филология факультеті</w:t>
      </w:r>
    </w:p>
    <w:p w:rsidR="00BD1F27" w:rsidRPr="00BD1F27" w:rsidRDefault="00BD1F27" w:rsidP="00BD1F27">
      <w:pPr>
        <w:jc w:val="center"/>
        <w:rPr>
          <w:b/>
          <w:bCs/>
          <w:sz w:val="24"/>
          <w:szCs w:val="24"/>
        </w:rPr>
      </w:pPr>
      <w:r w:rsidRPr="00BD1F27">
        <w:rPr>
          <w:b/>
          <w:bCs/>
          <w:sz w:val="24"/>
          <w:szCs w:val="24"/>
        </w:rPr>
        <w:t>Шетел тілі кафедрасы</w:t>
      </w:r>
    </w:p>
    <w:p w:rsidR="00BD1F27" w:rsidRPr="00BD1F27" w:rsidRDefault="00BD1F27">
      <w:pPr>
        <w:pStyle w:val="1"/>
        <w:spacing w:before="77" w:line="254" w:lineRule="auto"/>
        <w:ind w:left="115" w:right="115"/>
        <w:jc w:val="center"/>
        <w:rPr>
          <w:sz w:val="24"/>
          <w:szCs w:val="24"/>
        </w:rPr>
      </w:pPr>
    </w:p>
    <w:p w:rsidR="00A86DAF" w:rsidRPr="00BD1F27" w:rsidRDefault="006D7665">
      <w:pPr>
        <w:pStyle w:val="1"/>
        <w:spacing w:before="77" w:line="254" w:lineRule="auto"/>
        <w:ind w:left="115" w:right="115"/>
        <w:jc w:val="center"/>
        <w:rPr>
          <w:sz w:val="24"/>
          <w:szCs w:val="24"/>
        </w:rPr>
      </w:pPr>
      <w:r w:rsidRPr="00BD1F27">
        <w:rPr>
          <w:sz w:val="24"/>
          <w:szCs w:val="24"/>
        </w:rPr>
        <w:t>Қашықтықтанбілімберутехнологияларынқолдануарқылы202</w:t>
      </w:r>
      <w:r w:rsidR="00010173" w:rsidRPr="00010173">
        <w:rPr>
          <w:sz w:val="24"/>
          <w:szCs w:val="24"/>
        </w:rPr>
        <w:t>3</w:t>
      </w:r>
      <w:r w:rsidRPr="00BD1F27">
        <w:rPr>
          <w:sz w:val="24"/>
          <w:szCs w:val="24"/>
        </w:rPr>
        <w:t>-202</w:t>
      </w:r>
      <w:r w:rsidR="00010173" w:rsidRPr="00010173">
        <w:rPr>
          <w:sz w:val="24"/>
          <w:szCs w:val="24"/>
        </w:rPr>
        <w:t>4</w:t>
      </w:r>
      <w:r w:rsidRPr="00BD1F27">
        <w:rPr>
          <w:sz w:val="24"/>
          <w:szCs w:val="24"/>
        </w:rPr>
        <w:t xml:space="preserve"> оқу жылының бакалавриаттың 1 курс студенттеріне қысқы семестр қорытынды бақылау емтиханын өткізу нұсқауы</w:t>
      </w:r>
    </w:p>
    <w:p w:rsidR="00A86DAF" w:rsidRPr="00BD1F27" w:rsidRDefault="006D7665" w:rsidP="00016C55">
      <w:pPr>
        <w:spacing w:before="169"/>
        <w:ind w:left="115" w:right="6200"/>
        <w:rPr>
          <w:b/>
          <w:sz w:val="24"/>
          <w:szCs w:val="24"/>
        </w:rPr>
      </w:pPr>
      <w:bookmarkStart w:id="0" w:name="_GoBack"/>
      <w:bookmarkEnd w:id="0"/>
      <w:r w:rsidRPr="00BD1F27">
        <w:rPr>
          <w:b/>
          <w:sz w:val="24"/>
          <w:szCs w:val="24"/>
        </w:rPr>
        <w:t>Емтиханөткізу</w:t>
      </w:r>
      <w:r w:rsidRPr="00BD1F27">
        <w:rPr>
          <w:b/>
          <w:spacing w:val="-2"/>
          <w:sz w:val="24"/>
          <w:szCs w:val="24"/>
        </w:rPr>
        <w:t>ережелері</w:t>
      </w:r>
    </w:p>
    <w:p w:rsidR="00A86DAF" w:rsidRPr="00BD1F27" w:rsidRDefault="006D7665">
      <w:pPr>
        <w:pStyle w:val="a3"/>
        <w:spacing w:before="192" w:line="249" w:lineRule="auto"/>
        <w:ind w:right="114"/>
        <w:jc w:val="both"/>
        <w:rPr>
          <w:sz w:val="24"/>
          <w:szCs w:val="24"/>
        </w:rPr>
      </w:pPr>
      <w:r w:rsidRPr="00BD1F27">
        <w:rPr>
          <w:sz w:val="24"/>
          <w:szCs w:val="24"/>
        </w:rPr>
        <w:t>Емтихан болатын күні, басталардан 30 минут бұрын студенттер емтиханға прокторлық нұсқаулық талаптарына сәйкес дайындалуы керек.</w:t>
      </w:r>
    </w:p>
    <w:p w:rsidR="00A86DAF" w:rsidRPr="00BD1F27" w:rsidRDefault="006D7665">
      <w:pPr>
        <w:pStyle w:val="a3"/>
        <w:spacing w:before="21" w:line="254" w:lineRule="auto"/>
        <w:ind w:right="120"/>
        <w:jc w:val="both"/>
        <w:rPr>
          <w:sz w:val="24"/>
          <w:szCs w:val="24"/>
        </w:rPr>
      </w:pPr>
      <w:r w:rsidRPr="00BD1F27">
        <w:rPr>
          <w:sz w:val="24"/>
          <w:szCs w:val="24"/>
        </w:rPr>
        <w:t>Студенттер емтихан ережелерімен және прокторлық нұсқаулығымен Univer АЖ-де танысуы керек. Сұрақтар реттеу автоматты түрде жүзеге асырылады. Өту балы – 50.</w:t>
      </w:r>
    </w:p>
    <w:p w:rsidR="00A86DAF" w:rsidRPr="00BD1F27" w:rsidRDefault="006D7665">
      <w:pPr>
        <w:pStyle w:val="1"/>
        <w:jc w:val="both"/>
        <w:rPr>
          <w:sz w:val="24"/>
          <w:szCs w:val="24"/>
        </w:rPr>
      </w:pPr>
      <w:r w:rsidRPr="00BD1F27">
        <w:rPr>
          <w:sz w:val="24"/>
          <w:szCs w:val="24"/>
        </w:rPr>
        <w:t>Бағалау</w:t>
      </w:r>
      <w:r w:rsidR="00831AE1" w:rsidRPr="00010173">
        <w:rPr>
          <w:sz w:val="24"/>
          <w:szCs w:val="24"/>
        </w:rPr>
        <w:t xml:space="preserve"> </w:t>
      </w:r>
      <w:r w:rsidRPr="00BD1F27">
        <w:rPr>
          <w:spacing w:val="-2"/>
          <w:sz w:val="24"/>
          <w:szCs w:val="24"/>
        </w:rPr>
        <w:t>саясаты</w:t>
      </w:r>
    </w:p>
    <w:p w:rsidR="00A86DAF" w:rsidRPr="00BD1F27" w:rsidRDefault="006D7665">
      <w:pPr>
        <w:pStyle w:val="a3"/>
        <w:spacing w:before="189" w:line="256" w:lineRule="auto"/>
        <w:ind w:right="115"/>
        <w:jc w:val="both"/>
        <w:rPr>
          <w:sz w:val="24"/>
          <w:szCs w:val="24"/>
        </w:rPr>
      </w:pPr>
      <w:r w:rsidRPr="00BD1F27">
        <w:rPr>
          <w:sz w:val="24"/>
          <w:szCs w:val="24"/>
        </w:rPr>
        <w:t xml:space="preserve">Тест аяқталғаннан кейін тест нәтижелері автоматты түрде шығады. 72 сағат ішінде тестілеу нәтижелері прокторинг нәтижелері бойынша қайта қаралады. Тәртіп бұзушылық болмаған жағдайда баллдар автоматты түрде емтихан ведомосына ауыстырылады. Бұзушылық анықталған жағдайда балдар </w:t>
      </w:r>
      <w:r w:rsidRPr="00BD1F27">
        <w:rPr>
          <w:spacing w:val="-2"/>
          <w:sz w:val="24"/>
          <w:szCs w:val="24"/>
        </w:rPr>
        <w:t>жойылады.</w:t>
      </w:r>
    </w:p>
    <w:p w:rsidR="00A86DAF" w:rsidRPr="00BD1F27" w:rsidRDefault="006D7665">
      <w:pPr>
        <w:pStyle w:val="1"/>
        <w:spacing w:before="172"/>
        <w:jc w:val="both"/>
        <w:rPr>
          <w:sz w:val="24"/>
          <w:szCs w:val="24"/>
        </w:rPr>
      </w:pPr>
      <w:r w:rsidRPr="00BD1F27">
        <w:rPr>
          <w:sz w:val="24"/>
          <w:szCs w:val="24"/>
        </w:rPr>
        <w:t>Емтихандыөткізу</w:t>
      </w:r>
      <w:r w:rsidRPr="00BD1F27">
        <w:rPr>
          <w:spacing w:val="-2"/>
          <w:sz w:val="24"/>
          <w:szCs w:val="24"/>
        </w:rPr>
        <w:t>кестесі</w:t>
      </w:r>
    </w:p>
    <w:p w:rsidR="00A86DAF" w:rsidRPr="00BD1F27" w:rsidRDefault="006D7665">
      <w:pPr>
        <w:pStyle w:val="a3"/>
        <w:spacing w:before="177"/>
        <w:rPr>
          <w:sz w:val="24"/>
          <w:szCs w:val="24"/>
        </w:rPr>
      </w:pPr>
      <w:r w:rsidRPr="00BD1F27">
        <w:rPr>
          <w:sz w:val="24"/>
          <w:szCs w:val="24"/>
        </w:rPr>
        <w:t>Студенттер</w:t>
      </w:r>
      <w:r w:rsidR="00831AE1" w:rsidRPr="00831AE1">
        <w:rPr>
          <w:sz w:val="24"/>
          <w:szCs w:val="24"/>
        </w:rPr>
        <w:t xml:space="preserve"> </w:t>
      </w:r>
      <w:r w:rsidRPr="00BD1F27">
        <w:rPr>
          <w:sz w:val="24"/>
          <w:szCs w:val="24"/>
        </w:rPr>
        <w:t>емтихан</w:t>
      </w:r>
      <w:r w:rsidR="00831AE1" w:rsidRPr="00831AE1">
        <w:rPr>
          <w:sz w:val="24"/>
          <w:szCs w:val="24"/>
        </w:rPr>
        <w:t xml:space="preserve"> </w:t>
      </w:r>
      <w:r w:rsidRPr="00BD1F27">
        <w:rPr>
          <w:sz w:val="24"/>
          <w:szCs w:val="24"/>
        </w:rPr>
        <w:t>күнін</w:t>
      </w:r>
      <w:r w:rsidR="00831AE1" w:rsidRPr="00831AE1">
        <w:rPr>
          <w:sz w:val="24"/>
          <w:szCs w:val="24"/>
        </w:rPr>
        <w:t xml:space="preserve"> </w:t>
      </w:r>
      <w:r w:rsidRPr="00BD1F27">
        <w:rPr>
          <w:sz w:val="24"/>
          <w:szCs w:val="24"/>
        </w:rPr>
        <w:t>UNIVER</w:t>
      </w:r>
      <w:r w:rsidR="00831AE1" w:rsidRPr="00831AE1">
        <w:rPr>
          <w:sz w:val="24"/>
          <w:szCs w:val="24"/>
        </w:rPr>
        <w:t xml:space="preserve"> </w:t>
      </w:r>
      <w:r w:rsidRPr="00BD1F27">
        <w:rPr>
          <w:sz w:val="24"/>
          <w:szCs w:val="24"/>
        </w:rPr>
        <w:t>АЖ-нен</w:t>
      </w:r>
      <w:r w:rsidR="00831AE1" w:rsidRPr="00831AE1">
        <w:rPr>
          <w:sz w:val="24"/>
          <w:szCs w:val="24"/>
        </w:rPr>
        <w:t xml:space="preserve"> </w:t>
      </w:r>
      <w:r w:rsidRPr="00BD1F27">
        <w:rPr>
          <w:sz w:val="24"/>
          <w:szCs w:val="24"/>
        </w:rPr>
        <w:t>таба</w:t>
      </w:r>
      <w:r w:rsidR="00831AE1" w:rsidRPr="00831AE1">
        <w:rPr>
          <w:sz w:val="24"/>
          <w:szCs w:val="24"/>
        </w:rPr>
        <w:t xml:space="preserve"> </w:t>
      </w:r>
      <w:r w:rsidRPr="00BD1F27">
        <w:rPr>
          <w:spacing w:val="-2"/>
          <w:sz w:val="24"/>
          <w:szCs w:val="24"/>
        </w:rPr>
        <w:t>алады.</w:t>
      </w:r>
    </w:p>
    <w:p w:rsidR="00A86DAF" w:rsidRPr="00BD1F27" w:rsidRDefault="006D7665">
      <w:pPr>
        <w:pStyle w:val="1"/>
        <w:spacing w:before="196"/>
        <w:rPr>
          <w:sz w:val="24"/>
          <w:szCs w:val="24"/>
        </w:rPr>
      </w:pPr>
      <w:r w:rsidRPr="00BD1F27">
        <w:rPr>
          <w:sz w:val="24"/>
          <w:szCs w:val="24"/>
        </w:rPr>
        <w:t>Тестсұрақтарының</w:t>
      </w:r>
      <w:r w:rsidRPr="00BD1F27">
        <w:rPr>
          <w:spacing w:val="-4"/>
          <w:sz w:val="24"/>
          <w:szCs w:val="24"/>
        </w:rPr>
        <w:t>саны</w:t>
      </w:r>
    </w:p>
    <w:p w:rsidR="00A86DAF" w:rsidRPr="00BD1F27" w:rsidRDefault="006D7665">
      <w:pPr>
        <w:pStyle w:val="a3"/>
        <w:spacing w:before="175" w:line="259" w:lineRule="auto"/>
        <w:rPr>
          <w:sz w:val="24"/>
          <w:szCs w:val="24"/>
        </w:rPr>
      </w:pPr>
      <w:r w:rsidRPr="00BD1F27">
        <w:rPr>
          <w:sz w:val="24"/>
          <w:szCs w:val="24"/>
        </w:rPr>
        <w:t>Бакалавриаттың1курсстуденттеріүшінемтихан"UniverжүйесіндегіТест" тестілеу түрінде өткізіледі және оған мыналар кіреді:</w:t>
      </w:r>
    </w:p>
    <w:p w:rsidR="00A86DAF" w:rsidRPr="00BD1F27" w:rsidRDefault="006D7665">
      <w:pPr>
        <w:pStyle w:val="a4"/>
        <w:numPr>
          <w:ilvl w:val="0"/>
          <w:numId w:val="2"/>
        </w:numPr>
        <w:tabs>
          <w:tab w:val="left" w:pos="281"/>
        </w:tabs>
        <w:rPr>
          <w:sz w:val="24"/>
          <w:szCs w:val="24"/>
        </w:rPr>
      </w:pPr>
      <w:r w:rsidRPr="00BD1F27">
        <w:rPr>
          <w:sz w:val="24"/>
          <w:szCs w:val="24"/>
        </w:rPr>
        <w:t>40лексика-грамматикалық</w:t>
      </w:r>
      <w:r w:rsidRPr="00BD1F27">
        <w:rPr>
          <w:spacing w:val="-2"/>
          <w:sz w:val="24"/>
          <w:szCs w:val="24"/>
        </w:rPr>
        <w:t>сұрақ;</w:t>
      </w:r>
    </w:p>
    <w:p w:rsidR="00A86DAF" w:rsidRPr="00BD1F27" w:rsidRDefault="006D7665">
      <w:pPr>
        <w:pStyle w:val="a4"/>
        <w:numPr>
          <w:ilvl w:val="0"/>
          <w:numId w:val="2"/>
        </w:numPr>
        <w:tabs>
          <w:tab w:val="left" w:pos="281"/>
        </w:tabs>
        <w:spacing w:before="24"/>
        <w:rPr>
          <w:sz w:val="24"/>
          <w:szCs w:val="24"/>
        </w:rPr>
      </w:pPr>
      <w:r w:rsidRPr="00BD1F27">
        <w:rPr>
          <w:sz w:val="24"/>
          <w:szCs w:val="24"/>
        </w:rPr>
        <w:t xml:space="preserve">2мәтін10 </w:t>
      </w:r>
      <w:r w:rsidRPr="00BD1F27">
        <w:rPr>
          <w:spacing w:val="-2"/>
          <w:sz w:val="24"/>
          <w:szCs w:val="24"/>
        </w:rPr>
        <w:t>тапсырмамен.</w:t>
      </w:r>
    </w:p>
    <w:p w:rsidR="00A86DAF" w:rsidRPr="00BD1F27" w:rsidRDefault="006D7665">
      <w:pPr>
        <w:pStyle w:val="a4"/>
        <w:numPr>
          <w:ilvl w:val="0"/>
          <w:numId w:val="1"/>
        </w:numPr>
        <w:tabs>
          <w:tab w:val="left" w:pos="401"/>
        </w:tabs>
        <w:spacing w:before="26"/>
        <w:rPr>
          <w:sz w:val="24"/>
          <w:szCs w:val="24"/>
        </w:rPr>
      </w:pPr>
      <w:r w:rsidRPr="00BD1F27">
        <w:rPr>
          <w:b/>
          <w:sz w:val="24"/>
          <w:szCs w:val="24"/>
        </w:rPr>
        <w:t>Біріншітапсырма:</w:t>
      </w:r>
      <w:r w:rsidRPr="00BD1F27">
        <w:rPr>
          <w:sz w:val="24"/>
          <w:szCs w:val="24"/>
        </w:rPr>
        <w:t>лексика-грамматикалықтест</w:t>
      </w:r>
      <w:r w:rsidRPr="00BD1F27">
        <w:rPr>
          <w:spacing w:val="-2"/>
          <w:sz w:val="24"/>
          <w:szCs w:val="24"/>
        </w:rPr>
        <w:t>(сұрақтар).</w:t>
      </w:r>
    </w:p>
    <w:p w:rsidR="00A86DAF" w:rsidRPr="00BD1F27" w:rsidRDefault="006D7665">
      <w:pPr>
        <w:pStyle w:val="a3"/>
        <w:spacing w:before="199" w:line="252" w:lineRule="auto"/>
        <w:rPr>
          <w:sz w:val="24"/>
          <w:szCs w:val="24"/>
        </w:rPr>
      </w:pPr>
      <w:r w:rsidRPr="00BD1F27">
        <w:rPr>
          <w:sz w:val="24"/>
          <w:szCs w:val="24"/>
        </w:rPr>
        <w:t>Емтиханның бұл кезеңінде тілдің лексикалық-грамматикалық және прагматикалықбілімжүйесіндұрысқолданумүмкіндігітексеріледі. Тапсырманың мазмұны:</w:t>
      </w:r>
    </w:p>
    <w:p w:rsidR="00A86DAF" w:rsidRPr="00BD1F27" w:rsidRDefault="006D7665">
      <w:pPr>
        <w:pStyle w:val="a3"/>
        <w:spacing w:before="27" w:line="249" w:lineRule="auto"/>
        <w:rPr>
          <w:sz w:val="24"/>
          <w:szCs w:val="24"/>
        </w:rPr>
      </w:pPr>
      <w:r w:rsidRPr="00BD1F27">
        <w:rPr>
          <w:sz w:val="24"/>
          <w:szCs w:val="24"/>
        </w:rPr>
        <w:t>а)белгілібірәлеуметтік/білімберужағдайындамәтіндіталқылауүрдісінде лингвистикалық және сөйлеу құралдарын дұрыс таңдау.</w:t>
      </w:r>
    </w:p>
    <w:p w:rsidR="00A86DAF" w:rsidRPr="00BD1F27" w:rsidRDefault="006D7665">
      <w:pPr>
        <w:pStyle w:val="a4"/>
        <w:numPr>
          <w:ilvl w:val="0"/>
          <w:numId w:val="1"/>
        </w:numPr>
        <w:tabs>
          <w:tab w:val="left" w:pos="401"/>
        </w:tabs>
        <w:spacing w:before="12"/>
        <w:rPr>
          <w:sz w:val="24"/>
          <w:szCs w:val="24"/>
        </w:rPr>
      </w:pPr>
      <w:r w:rsidRPr="00BD1F27">
        <w:rPr>
          <w:b/>
          <w:sz w:val="24"/>
          <w:szCs w:val="24"/>
        </w:rPr>
        <w:t>Екіншітапсырма:</w:t>
      </w:r>
      <w:r w:rsidRPr="00BD1F27">
        <w:rPr>
          <w:sz w:val="24"/>
          <w:szCs w:val="24"/>
        </w:rPr>
        <w:t>тапсырмаларыбар</w:t>
      </w:r>
      <w:r w:rsidRPr="00BD1F27">
        <w:rPr>
          <w:spacing w:val="-2"/>
          <w:sz w:val="24"/>
          <w:szCs w:val="24"/>
        </w:rPr>
        <w:t>мәтін.</w:t>
      </w:r>
    </w:p>
    <w:p w:rsidR="00A86DAF" w:rsidRPr="00BD1F27" w:rsidRDefault="006D7665">
      <w:pPr>
        <w:pStyle w:val="a3"/>
        <w:spacing w:before="196"/>
        <w:rPr>
          <w:sz w:val="24"/>
          <w:szCs w:val="24"/>
        </w:rPr>
      </w:pPr>
      <w:r w:rsidRPr="00BD1F27">
        <w:rPr>
          <w:sz w:val="24"/>
          <w:szCs w:val="24"/>
        </w:rPr>
        <w:t>Емтиханныңосыкезеңіндемәтінніңнегізгімазмұнынтереңтүсіну,</w:t>
      </w:r>
      <w:r w:rsidRPr="00BD1F27">
        <w:rPr>
          <w:spacing w:val="-4"/>
          <w:sz w:val="24"/>
          <w:szCs w:val="24"/>
        </w:rPr>
        <w:t>оның</w:t>
      </w:r>
    </w:p>
    <w:p w:rsidR="00A86DAF" w:rsidRPr="00BD1F27" w:rsidRDefault="006D7665">
      <w:pPr>
        <w:pStyle w:val="a3"/>
        <w:spacing w:before="25" w:line="256" w:lineRule="auto"/>
        <w:rPr>
          <w:sz w:val="24"/>
          <w:szCs w:val="24"/>
        </w:rPr>
      </w:pPr>
      <w:r w:rsidRPr="00BD1F27">
        <w:rPr>
          <w:sz w:val="24"/>
          <w:szCs w:val="24"/>
        </w:rPr>
        <w:t>жазбашасөйлеудегінегізгімағыналарынтүсіну,мәтінненжекефактілермен маңызды мәліметтерді алу мүмкіндігі тексеріледі. Тапсырманың мазмұны:</w:t>
      </w:r>
    </w:p>
    <w:p w:rsidR="00A86DAF" w:rsidRPr="00BD1F27" w:rsidRDefault="006D7665">
      <w:pPr>
        <w:pStyle w:val="a3"/>
        <w:rPr>
          <w:sz w:val="24"/>
          <w:szCs w:val="24"/>
        </w:rPr>
      </w:pPr>
      <w:r w:rsidRPr="00BD1F27">
        <w:rPr>
          <w:sz w:val="24"/>
          <w:szCs w:val="24"/>
        </w:rPr>
        <w:t>а)тілдікжәнесөйлеуқұралдарындұрыстаңдаудыжүзеге</w:t>
      </w:r>
      <w:r w:rsidRPr="00BD1F27">
        <w:rPr>
          <w:spacing w:val="-2"/>
          <w:sz w:val="24"/>
          <w:szCs w:val="24"/>
        </w:rPr>
        <w:t>асыру.</w:t>
      </w:r>
    </w:p>
    <w:p w:rsidR="00A86DAF" w:rsidRPr="00BD1F27" w:rsidRDefault="006D7665">
      <w:pPr>
        <w:pStyle w:val="1"/>
        <w:spacing w:before="197"/>
        <w:rPr>
          <w:sz w:val="24"/>
          <w:szCs w:val="24"/>
        </w:rPr>
      </w:pPr>
      <w:r w:rsidRPr="00BD1F27">
        <w:rPr>
          <w:sz w:val="24"/>
          <w:szCs w:val="24"/>
        </w:rPr>
        <w:t>Тестілеу</w:t>
      </w:r>
      <w:r w:rsidRPr="00BD1F27">
        <w:rPr>
          <w:spacing w:val="-2"/>
          <w:sz w:val="24"/>
          <w:szCs w:val="24"/>
        </w:rPr>
        <w:t>ұзақтығы:</w:t>
      </w:r>
    </w:p>
    <w:p w:rsidR="00A86DAF" w:rsidRPr="00BD1F27" w:rsidRDefault="006D7665">
      <w:pPr>
        <w:pStyle w:val="a3"/>
        <w:spacing w:before="177"/>
        <w:ind w:left="122"/>
        <w:rPr>
          <w:sz w:val="24"/>
          <w:szCs w:val="24"/>
        </w:rPr>
      </w:pPr>
      <w:r w:rsidRPr="00BD1F27">
        <w:rPr>
          <w:sz w:val="24"/>
          <w:szCs w:val="24"/>
        </w:rPr>
        <w:t>*UniverАЖ-де-60</w:t>
      </w:r>
      <w:r w:rsidR="00831AE1" w:rsidRPr="00010173">
        <w:rPr>
          <w:sz w:val="24"/>
          <w:szCs w:val="24"/>
        </w:rPr>
        <w:t xml:space="preserve"> </w:t>
      </w:r>
      <w:r w:rsidRPr="00BD1F27">
        <w:rPr>
          <w:sz w:val="24"/>
          <w:szCs w:val="24"/>
        </w:rPr>
        <w:t>сұраққа</w:t>
      </w:r>
      <w:r w:rsidR="00831AE1" w:rsidRPr="00010173">
        <w:rPr>
          <w:sz w:val="24"/>
          <w:szCs w:val="24"/>
        </w:rPr>
        <w:t xml:space="preserve"> </w:t>
      </w:r>
      <w:r w:rsidRPr="00BD1F27">
        <w:rPr>
          <w:sz w:val="24"/>
          <w:szCs w:val="24"/>
        </w:rPr>
        <w:t>90минут,</w:t>
      </w:r>
      <w:r w:rsidR="00831AE1" w:rsidRPr="00010173">
        <w:rPr>
          <w:sz w:val="24"/>
          <w:szCs w:val="24"/>
        </w:rPr>
        <w:t xml:space="preserve"> </w:t>
      </w:r>
      <w:r w:rsidRPr="00BD1F27">
        <w:rPr>
          <w:sz w:val="24"/>
          <w:szCs w:val="24"/>
        </w:rPr>
        <w:t>1мүмкіндік</w:t>
      </w:r>
      <w:r w:rsidR="00831AE1" w:rsidRPr="00010173">
        <w:rPr>
          <w:sz w:val="24"/>
          <w:szCs w:val="24"/>
        </w:rPr>
        <w:t xml:space="preserve"> </w:t>
      </w:r>
      <w:r w:rsidRPr="00BD1F27">
        <w:rPr>
          <w:spacing w:val="-2"/>
          <w:sz w:val="24"/>
          <w:szCs w:val="24"/>
        </w:rPr>
        <w:t>беріледі.</w:t>
      </w:r>
    </w:p>
    <w:sectPr w:rsidR="00A86DAF" w:rsidRPr="00BD1F27" w:rsidSect="006D12DD">
      <w:type w:val="continuous"/>
      <w:pgSz w:w="11900" w:h="16840"/>
      <w:pgMar w:top="1040" w:right="72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308F2"/>
    <w:multiLevelType w:val="hybridMultilevel"/>
    <w:tmpl w:val="ACCC7BC2"/>
    <w:lvl w:ilvl="0" w:tplc="24228B68">
      <w:numFmt w:val="bullet"/>
      <w:lvlText w:val="-"/>
      <w:lvlJc w:val="left"/>
      <w:pPr>
        <w:ind w:left="280" w:hanging="159"/>
      </w:pPr>
      <w:rPr>
        <w:rFonts w:ascii="Times New Roman" w:eastAsia="Times New Roman" w:hAnsi="Times New Roman" w:cs="Times New Roman" w:hint="default"/>
        <w:b w:val="0"/>
        <w:bCs w:val="0"/>
        <w:i w:val="0"/>
        <w:iCs w:val="0"/>
        <w:w w:val="100"/>
        <w:sz w:val="28"/>
        <w:szCs w:val="28"/>
        <w:lang w:val="kk-KZ" w:eastAsia="en-US" w:bidi="ar-SA"/>
      </w:rPr>
    </w:lvl>
    <w:lvl w:ilvl="1" w:tplc="81C035C2">
      <w:numFmt w:val="bullet"/>
      <w:lvlText w:val="•"/>
      <w:lvlJc w:val="left"/>
      <w:pPr>
        <w:ind w:left="1211" w:hanging="159"/>
      </w:pPr>
      <w:rPr>
        <w:rFonts w:hint="default"/>
        <w:lang w:val="kk-KZ" w:eastAsia="en-US" w:bidi="ar-SA"/>
      </w:rPr>
    </w:lvl>
    <w:lvl w:ilvl="2" w:tplc="D4F69490">
      <w:numFmt w:val="bullet"/>
      <w:lvlText w:val="•"/>
      <w:lvlJc w:val="left"/>
      <w:pPr>
        <w:ind w:left="2143" w:hanging="159"/>
      </w:pPr>
      <w:rPr>
        <w:rFonts w:hint="default"/>
        <w:lang w:val="kk-KZ" w:eastAsia="en-US" w:bidi="ar-SA"/>
      </w:rPr>
    </w:lvl>
    <w:lvl w:ilvl="3" w:tplc="04F0B908">
      <w:numFmt w:val="bullet"/>
      <w:lvlText w:val="•"/>
      <w:lvlJc w:val="left"/>
      <w:pPr>
        <w:ind w:left="3075" w:hanging="159"/>
      </w:pPr>
      <w:rPr>
        <w:rFonts w:hint="default"/>
        <w:lang w:val="kk-KZ" w:eastAsia="en-US" w:bidi="ar-SA"/>
      </w:rPr>
    </w:lvl>
    <w:lvl w:ilvl="4" w:tplc="1AF698D0">
      <w:numFmt w:val="bullet"/>
      <w:lvlText w:val="•"/>
      <w:lvlJc w:val="left"/>
      <w:pPr>
        <w:ind w:left="4007" w:hanging="159"/>
      </w:pPr>
      <w:rPr>
        <w:rFonts w:hint="default"/>
        <w:lang w:val="kk-KZ" w:eastAsia="en-US" w:bidi="ar-SA"/>
      </w:rPr>
    </w:lvl>
    <w:lvl w:ilvl="5" w:tplc="EC02A42A">
      <w:numFmt w:val="bullet"/>
      <w:lvlText w:val="•"/>
      <w:lvlJc w:val="left"/>
      <w:pPr>
        <w:ind w:left="4939" w:hanging="159"/>
      </w:pPr>
      <w:rPr>
        <w:rFonts w:hint="default"/>
        <w:lang w:val="kk-KZ" w:eastAsia="en-US" w:bidi="ar-SA"/>
      </w:rPr>
    </w:lvl>
    <w:lvl w:ilvl="6" w:tplc="8F88CC0A">
      <w:numFmt w:val="bullet"/>
      <w:lvlText w:val="•"/>
      <w:lvlJc w:val="left"/>
      <w:pPr>
        <w:ind w:left="5871" w:hanging="159"/>
      </w:pPr>
      <w:rPr>
        <w:rFonts w:hint="default"/>
        <w:lang w:val="kk-KZ" w:eastAsia="en-US" w:bidi="ar-SA"/>
      </w:rPr>
    </w:lvl>
    <w:lvl w:ilvl="7" w:tplc="2048DF52">
      <w:numFmt w:val="bullet"/>
      <w:lvlText w:val="•"/>
      <w:lvlJc w:val="left"/>
      <w:pPr>
        <w:ind w:left="6803" w:hanging="159"/>
      </w:pPr>
      <w:rPr>
        <w:rFonts w:hint="default"/>
        <w:lang w:val="kk-KZ" w:eastAsia="en-US" w:bidi="ar-SA"/>
      </w:rPr>
    </w:lvl>
    <w:lvl w:ilvl="8" w:tplc="0C00C570">
      <w:numFmt w:val="bullet"/>
      <w:lvlText w:val="•"/>
      <w:lvlJc w:val="left"/>
      <w:pPr>
        <w:ind w:left="7735" w:hanging="159"/>
      </w:pPr>
      <w:rPr>
        <w:rFonts w:hint="default"/>
        <w:lang w:val="kk-KZ" w:eastAsia="en-US" w:bidi="ar-SA"/>
      </w:rPr>
    </w:lvl>
  </w:abstractNum>
  <w:abstractNum w:abstractNumId="1">
    <w:nsid w:val="46516153"/>
    <w:multiLevelType w:val="hybridMultilevel"/>
    <w:tmpl w:val="F4F87FB4"/>
    <w:lvl w:ilvl="0" w:tplc="88048FB4">
      <w:start w:val="1"/>
      <w:numFmt w:val="decimal"/>
      <w:lvlText w:val="%1."/>
      <w:lvlJc w:val="left"/>
      <w:pPr>
        <w:ind w:left="400" w:hanging="279"/>
        <w:jc w:val="left"/>
      </w:pPr>
      <w:rPr>
        <w:rFonts w:ascii="Times New Roman" w:eastAsia="Times New Roman" w:hAnsi="Times New Roman" w:cs="Times New Roman" w:hint="default"/>
        <w:b/>
        <w:bCs/>
        <w:i w:val="0"/>
        <w:iCs w:val="0"/>
        <w:spacing w:val="0"/>
        <w:w w:val="100"/>
        <w:sz w:val="28"/>
        <w:szCs w:val="28"/>
        <w:lang w:val="kk-KZ" w:eastAsia="en-US" w:bidi="ar-SA"/>
      </w:rPr>
    </w:lvl>
    <w:lvl w:ilvl="1" w:tplc="88FA63BA">
      <w:numFmt w:val="bullet"/>
      <w:lvlText w:val="•"/>
      <w:lvlJc w:val="left"/>
      <w:pPr>
        <w:ind w:left="1319" w:hanging="279"/>
      </w:pPr>
      <w:rPr>
        <w:rFonts w:hint="default"/>
        <w:lang w:val="kk-KZ" w:eastAsia="en-US" w:bidi="ar-SA"/>
      </w:rPr>
    </w:lvl>
    <w:lvl w:ilvl="2" w:tplc="31C48BA0">
      <w:numFmt w:val="bullet"/>
      <w:lvlText w:val="•"/>
      <w:lvlJc w:val="left"/>
      <w:pPr>
        <w:ind w:left="2239" w:hanging="279"/>
      </w:pPr>
      <w:rPr>
        <w:rFonts w:hint="default"/>
        <w:lang w:val="kk-KZ" w:eastAsia="en-US" w:bidi="ar-SA"/>
      </w:rPr>
    </w:lvl>
    <w:lvl w:ilvl="3" w:tplc="E1AAD1A8">
      <w:numFmt w:val="bullet"/>
      <w:lvlText w:val="•"/>
      <w:lvlJc w:val="left"/>
      <w:pPr>
        <w:ind w:left="3159" w:hanging="279"/>
      </w:pPr>
      <w:rPr>
        <w:rFonts w:hint="default"/>
        <w:lang w:val="kk-KZ" w:eastAsia="en-US" w:bidi="ar-SA"/>
      </w:rPr>
    </w:lvl>
    <w:lvl w:ilvl="4" w:tplc="A22E5C6C">
      <w:numFmt w:val="bullet"/>
      <w:lvlText w:val="•"/>
      <w:lvlJc w:val="left"/>
      <w:pPr>
        <w:ind w:left="4079" w:hanging="279"/>
      </w:pPr>
      <w:rPr>
        <w:rFonts w:hint="default"/>
        <w:lang w:val="kk-KZ" w:eastAsia="en-US" w:bidi="ar-SA"/>
      </w:rPr>
    </w:lvl>
    <w:lvl w:ilvl="5" w:tplc="EE6E6FAC">
      <w:numFmt w:val="bullet"/>
      <w:lvlText w:val="•"/>
      <w:lvlJc w:val="left"/>
      <w:pPr>
        <w:ind w:left="4999" w:hanging="279"/>
      </w:pPr>
      <w:rPr>
        <w:rFonts w:hint="default"/>
        <w:lang w:val="kk-KZ" w:eastAsia="en-US" w:bidi="ar-SA"/>
      </w:rPr>
    </w:lvl>
    <w:lvl w:ilvl="6" w:tplc="8118F0F0">
      <w:numFmt w:val="bullet"/>
      <w:lvlText w:val="•"/>
      <w:lvlJc w:val="left"/>
      <w:pPr>
        <w:ind w:left="5919" w:hanging="279"/>
      </w:pPr>
      <w:rPr>
        <w:rFonts w:hint="default"/>
        <w:lang w:val="kk-KZ" w:eastAsia="en-US" w:bidi="ar-SA"/>
      </w:rPr>
    </w:lvl>
    <w:lvl w:ilvl="7" w:tplc="CAA809F2">
      <w:numFmt w:val="bullet"/>
      <w:lvlText w:val="•"/>
      <w:lvlJc w:val="left"/>
      <w:pPr>
        <w:ind w:left="6839" w:hanging="279"/>
      </w:pPr>
      <w:rPr>
        <w:rFonts w:hint="default"/>
        <w:lang w:val="kk-KZ" w:eastAsia="en-US" w:bidi="ar-SA"/>
      </w:rPr>
    </w:lvl>
    <w:lvl w:ilvl="8" w:tplc="ED8EF682">
      <w:numFmt w:val="bullet"/>
      <w:lvlText w:val="•"/>
      <w:lvlJc w:val="left"/>
      <w:pPr>
        <w:ind w:left="7759" w:hanging="279"/>
      </w:pPr>
      <w:rPr>
        <w:rFonts w:hint="default"/>
        <w:lang w:val="kk-KZ"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A86DAF"/>
    <w:rsid w:val="00010173"/>
    <w:rsid w:val="00016C55"/>
    <w:rsid w:val="006D12DD"/>
    <w:rsid w:val="006D7665"/>
    <w:rsid w:val="00831AE1"/>
    <w:rsid w:val="00A86DAF"/>
    <w:rsid w:val="00BD1F27"/>
    <w:rsid w:val="00D92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D12DD"/>
    <w:rPr>
      <w:rFonts w:ascii="Times New Roman" w:eastAsia="Times New Roman" w:hAnsi="Times New Roman" w:cs="Times New Roman"/>
      <w:lang w:val="kk-KZ"/>
    </w:rPr>
  </w:style>
  <w:style w:type="paragraph" w:styleId="1">
    <w:name w:val="heading 1"/>
    <w:basedOn w:val="a"/>
    <w:uiPriority w:val="1"/>
    <w:qFormat/>
    <w:rsid w:val="006D12DD"/>
    <w:pPr>
      <w:spacing w:before="18"/>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D12DD"/>
    <w:tblPr>
      <w:tblInd w:w="0" w:type="dxa"/>
      <w:tblCellMar>
        <w:top w:w="0" w:type="dxa"/>
        <w:left w:w="0" w:type="dxa"/>
        <w:bottom w:w="0" w:type="dxa"/>
        <w:right w:w="0" w:type="dxa"/>
      </w:tblCellMar>
    </w:tblPr>
  </w:style>
  <w:style w:type="paragraph" w:styleId="a3">
    <w:name w:val="Body Text"/>
    <w:basedOn w:val="a"/>
    <w:uiPriority w:val="1"/>
    <w:qFormat/>
    <w:rsid w:val="006D12DD"/>
    <w:pPr>
      <w:ind w:left="119"/>
    </w:pPr>
    <w:rPr>
      <w:sz w:val="28"/>
      <w:szCs w:val="28"/>
    </w:rPr>
  </w:style>
  <w:style w:type="paragraph" w:styleId="a4">
    <w:name w:val="List Paragraph"/>
    <w:basedOn w:val="a"/>
    <w:uiPriority w:val="1"/>
    <w:qFormat/>
    <w:rsid w:val="006D12DD"/>
    <w:pPr>
      <w:spacing w:before="1"/>
      <w:ind w:left="280" w:hanging="279"/>
    </w:pPr>
  </w:style>
  <w:style w:type="paragraph" w:customStyle="1" w:styleId="TableParagraph">
    <w:name w:val="Table Paragraph"/>
    <w:basedOn w:val="a"/>
    <w:uiPriority w:val="1"/>
    <w:qFormat/>
    <w:rsid w:val="006D1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8"/>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8"/>
      <w:szCs w:val="28"/>
    </w:rPr>
  </w:style>
  <w:style w:type="paragraph" w:styleId="a4">
    <w:name w:val="List Paragraph"/>
    <w:basedOn w:val="a"/>
    <w:uiPriority w:val="1"/>
    <w:qFormat/>
    <w:pPr>
      <w:spacing w:before="1"/>
      <w:ind w:left="280" w:hanging="279"/>
    </w:pPr>
  </w:style>
  <w:style w:type="paragraph" w:customStyle="1" w:styleId="TableParagraph">
    <w:name w:val="Table Paragraph"/>
    <w:basedOn w:val="a"/>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ерден</dc:creator>
  <cp:lastModifiedBy>ааа</cp:lastModifiedBy>
  <cp:revision>6</cp:revision>
  <dcterms:created xsi:type="dcterms:W3CDTF">2022-09-30T06:58:00Z</dcterms:created>
  <dcterms:modified xsi:type="dcterms:W3CDTF">2023-10-24T14:43:00Z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2010</vt:lpwstr>
  </property>
  <property fmtid="{D5CDD505-2E9C-101B-9397-08002B2CF9AE}" pid="4" name="LastSaved">
    <vt:filetime>2022-07-29T00:00:00Z</vt:filetime>
  </property>
</Properties>
</file>